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65BA3" w14:textId="77777777" w:rsidR="009A2DB4" w:rsidRDefault="009324D3" w:rsidP="007A0A0D">
      <w:pPr>
        <w:jc w:val="center"/>
        <w:outlineLvl w:val="2"/>
        <w:rPr>
          <w:rFonts w:ascii="Garamond" w:hAnsi="Garamond" w:cs="Garamond"/>
        </w:rPr>
      </w:pPr>
      <w:r>
        <w:object w:dxaOrig="7964" w:dyaOrig="1005" w14:anchorId="247084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pt;height:51pt" o:ole="">
            <v:imagedata r:id="rId11" o:title=""/>
          </v:shape>
          <o:OLEObject Type="Embed" ProgID="MSPhotoEd.3" ShapeID="_x0000_i1025" DrawAspect="Content" ObjectID="_1729411328" r:id="rId12"/>
        </w:object>
      </w:r>
    </w:p>
    <w:p w14:paraId="0AF63E28" w14:textId="77777777" w:rsidR="007A0A0D" w:rsidRDefault="007A0A0D" w:rsidP="007A0A0D"/>
    <w:p w14:paraId="5F7A80BE" w14:textId="0689FD26" w:rsidR="00960BB0" w:rsidRPr="00BF4812" w:rsidRDefault="007A0A0D" w:rsidP="00090A7D">
      <w:pPr>
        <w:jc w:val="center"/>
        <w:rPr>
          <w:rFonts w:ascii="Calibri" w:hAnsi="Calibri" w:cs="Elephant"/>
          <w:b/>
          <w:color w:val="365F91"/>
          <w:sz w:val="28"/>
        </w:rPr>
      </w:pPr>
      <w:r w:rsidRPr="00BF4812">
        <w:rPr>
          <w:rFonts w:ascii="Calibri" w:hAnsi="Calibri" w:cs="Elephant"/>
          <w:b/>
          <w:color w:val="365F91"/>
          <w:sz w:val="28"/>
        </w:rPr>
        <w:t>Patient Safety &amp; Quality</w:t>
      </w:r>
      <w:r w:rsidR="0082020C" w:rsidRPr="00BF4812">
        <w:rPr>
          <w:rFonts w:ascii="Calibri" w:hAnsi="Calibri" w:cs="Elephant"/>
          <w:b/>
          <w:color w:val="365F91"/>
          <w:sz w:val="28"/>
        </w:rPr>
        <w:t xml:space="preserve"> Symposium</w:t>
      </w:r>
      <w:r w:rsidR="008E7EC3" w:rsidRPr="00BF4812">
        <w:rPr>
          <w:rFonts w:ascii="Calibri" w:hAnsi="Calibri" w:cs="Elephant"/>
          <w:b/>
          <w:color w:val="365F91"/>
          <w:sz w:val="28"/>
        </w:rPr>
        <w:t xml:space="preserve"> </w:t>
      </w:r>
    </w:p>
    <w:p w14:paraId="79A9E930" w14:textId="08371042" w:rsidR="007A0A0D" w:rsidRPr="00BF4812" w:rsidRDefault="00FB416F" w:rsidP="00090A7D">
      <w:pPr>
        <w:jc w:val="center"/>
        <w:rPr>
          <w:rFonts w:ascii="Calibri" w:hAnsi="Calibri" w:cs="Elephant"/>
          <w:b/>
          <w:color w:val="365F91"/>
          <w:sz w:val="28"/>
        </w:rPr>
      </w:pPr>
      <w:r>
        <w:rPr>
          <w:rFonts w:ascii="Calibri" w:hAnsi="Calibri" w:cs="Elephant"/>
          <w:b/>
          <w:color w:val="365F91"/>
          <w:sz w:val="28"/>
        </w:rPr>
        <w:t>Abstract/</w:t>
      </w:r>
      <w:r w:rsidR="009839C4" w:rsidRPr="007946A7">
        <w:rPr>
          <w:rFonts w:ascii="Calibri" w:hAnsi="Calibri" w:cs="Elephant"/>
          <w:b/>
          <w:color w:val="365F91"/>
          <w:sz w:val="28"/>
        </w:rPr>
        <w:t>Poster</w:t>
      </w:r>
      <w:r w:rsidR="002F073F" w:rsidRPr="00BF4812">
        <w:rPr>
          <w:rFonts w:ascii="Calibri" w:hAnsi="Calibri" w:cs="Elephant"/>
          <w:b/>
          <w:color w:val="365F91"/>
          <w:sz w:val="28"/>
        </w:rPr>
        <w:t xml:space="preserve"> Instructions</w:t>
      </w:r>
    </w:p>
    <w:p w14:paraId="0663D36C" w14:textId="77777777" w:rsidR="005C154C" w:rsidRPr="00BF4812" w:rsidRDefault="005C154C" w:rsidP="00246FD9">
      <w:pPr>
        <w:autoSpaceDE w:val="0"/>
        <w:autoSpaceDN w:val="0"/>
        <w:adjustRightInd w:val="0"/>
        <w:rPr>
          <w:rFonts w:ascii="Calibri" w:eastAsia="Calibri" w:hAnsi="Calibri" w:cs="Garamond"/>
          <w:color w:val="000000"/>
          <w:kern w:val="28"/>
        </w:rPr>
      </w:pPr>
    </w:p>
    <w:p w14:paraId="3EB288D0" w14:textId="3B8BF81E" w:rsidR="001A5057" w:rsidRPr="00E52C1F" w:rsidRDefault="00CF22FF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sz w:val="22"/>
          <w:szCs w:val="22"/>
          <w:u w:val="single"/>
        </w:rPr>
      </w:pP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  <w:u w:val="single"/>
        </w:rPr>
        <w:t>CONSENT</w:t>
      </w:r>
      <w:r w:rsidR="000878AE" w:rsidRPr="00E52C1F">
        <w:rPr>
          <w:rFonts w:asciiTheme="minorHAnsi" w:eastAsia="Calibri" w:hAnsiTheme="minorHAnsi" w:cstheme="minorHAnsi"/>
          <w:b/>
          <w:kern w:val="28"/>
          <w:sz w:val="22"/>
          <w:szCs w:val="22"/>
          <w:u w:val="single"/>
        </w:rPr>
        <w:t>:</w:t>
      </w:r>
    </w:p>
    <w:p w14:paraId="5622C667" w14:textId="41DC7593" w:rsidR="00576128" w:rsidRPr="00E52C1F" w:rsidRDefault="00687756" w:rsidP="001A5057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Abstracts </w:t>
      </w:r>
      <w:r w:rsidR="00DE28E0" w:rsidRPr="00E52C1F">
        <w:rPr>
          <w:rFonts w:asciiTheme="minorHAnsi" w:eastAsia="Calibri" w:hAnsiTheme="minorHAnsi" w:cstheme="minorHAnsi"/>
          <w:kern w:val="28"/>
          <w:sz w:val="22"/>
          <w:szCs w:val="22"/>
        </w:rPr>
        <w:t>are</w:t>
      </w:r>
      <w:r w:rsidR="006804C2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 </w:t>
      </w: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considered for submission even if submitted elsewhere </w:t>
      </w:r>
      <w:r w:rsidR="007946A7" w:rsidRPr="00E52C1F">
        <w:rPr>
          <w:rFonts w:asciiTheme="minorHAnsi" w:eastAsia="Calibri" w:hAnsiTheme="minorHAnsi" w:cstheme="minorHAnsi"/>
          <w:kern w:val="28"/>
          <w:sz w:val="22"/>
          <w:szCs w:val="22"/>
        </w:rPr>
        <w:t>previously or</w:t>
      </w: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 </w:t>
      </w:r>
      <w:r w:rsidR="00BB1FEF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will be </w:t>
      </w: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>in the future.</w:t>
      </w: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 xml:space="preserve">  </w:t>
      </w:r>
      <w:r w:rsidR="006804C2" w:rsidRPr="00E52C1F">
        <w:rPr>
          <w:rFonts w:asciiTheme="minorHAnsi" w:eastAsia="Calibri" w:hAnsiTheme="minorHAnsi" w:cstheme="minorHAnsi"/>
          <w:bCs/>
          <w:kern w:val="28"/>
          <w:sz w:val="22"/>
          <w:szCs w:val="22"/>
        </w:rPr>
        <w:t>A</w:t>
      </w:r>
      <w:r w:rsidR="001A5057" w:rsidRPr="00E52C1F">
        <w:rPr>
          <w:rFonts w:asciiTheme="minorHAnsi" w:eastAsia="Calibri" w:hAnsiTheme="minorHAnsi" w:cstheme="minorHAnsi"/>
          <w:kern w:val="28"/>
          <w:sz w:val="22"/>
          <w:szCs w:val="22"/>
        </w:rPr>
        <w:t>ll presenters are consenting</w:t>
      </w:r>
      <w:r w:rsidR="001A5057"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 xml:space="preserve"> </w:t>
      </w:r>
      <w:r w:rsidR="001A5057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to allow their abstract to be posted in pdf format on Barnes-Jewish Hospital, St. Louis Children’s Hospital and Washington University School of Medicine </w:t>
      </w:r>
      <w:r w:rsidR="00197A4C" w:rsidRPr="00E52C1F">
        <w:rPr>
          <w:rFonts w:asciiTheme="minorHAnsi" w:eastAsia="Calibri" w:hAnsiTheme="minorHAnsi" w:cstheme="minorHAnsi"/>
          <w:kern w:val="28"/>
          <w:sz w:val="22"/>
          <w:szCs w:val="22"/>
        </w:rPr>
        <w:t>P</w:t>
      </w:r>
      <w:r w:rsidR="001A5057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atient </w:t>
      </w:r>
      <w:r w:rsidR="00197A4C" w:rsidRPr="00E52C1F">
        <w:rPr>
          <w:rFonts w:asciiTheme="minorHAnsi" w:eastAsia="Calibri" w:hAnsiTheme="minorHAnsi" w:cstheme="minorHAnsi"/>
          <w:kern w:val="28"/>
          <w:sz w:val="22"/>
          <w:szCs w:val="22"/>
        </w:rPr>
        <w:t>S</w:t>
      </w:r>
      <w:r w:rsidR="001A5057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afety </w:t>
      </w:r>
      <w:r w:rsidR="00B409A2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intranet </w:t>
      </w:r>
      <w:r w:rsidR="001A5057" w:rsidRPr="00E52C1F">
        <w:rPr>
          <w:rFonts w:asciiTheme="minorHAnsi" w:eastAsia="Calibri" w:hAnsiTheme="minorHAnsi" w:cstheme="minorHAnsi"/>
          <w:kern w:val="28"/>
          <w:sz w:val="22"/>
          <w:szCs w:val="22"/>
        </w:rPr>
        <w:t>web</w:t>
      </w:r>
      <w:r w:rsidR="00680188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 </w:t>
      </w:r>
      <w:r w:rsidR="002B281C" w:rsidRPr="00E52C1F">
        <w:rPr>
          <w:rFonts w:asciiTheme="minorHAnsi" w:eastAsia="Calibri" w:hAnsiTheme="minorHAnsi" w:cstheme="minorHAnsi"/>
          <w:kern w:val="28"/>
          <w:sz w:val="22"/>
          <w:szCs w:val="22"/>
        </w:rPr>
        <w:t>pages and/or the Symposium registration website.</w:t>
      </w:r>
      <w:r w:rsidR="0029369F" w:rsidRPr="00E52C1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F80704D" w14:textId="7591223E" w:rsidR="00364329" w:rsidRPr="00E52C1F" w:rsidRDefault="00364329" w:rsidP="001A5057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5BDBAACB" w14:textId="36181EF7" w:rsidR="00364329" w:rsidRPr="00E52C1F" w:rsidRDefault="00BB2A84" w:rsidP="001A5057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sz w:val="22"/>
          <w:szCs w:val="22"/>
        </w:rPr>
        <w:t xml:space="preserve">Due to </w:t>
      </w:r>
      <w:r w:rsidR="00364329" w:rsidRPr="00E52C1F">
        <w:rPr>
          <w:rFonts w:asciiTheme="minorHAnsi" w:hAnsiTheme="minorHAnsi" w:cstheme="minorHAnsi"/>
          <w:sz w:val="22"/>
          <w:szCs w:val="22"/>
        </w:rPr>
        <w:t xml:space="preserve">the virtual nature of our Symposium, abstracts/posters will not be presented in-person; therefore, there will not be opportunity for in-person dialogue to answer questions about your abstract.  </w:t>
      </w:r>
      <w:r w:rsidR="00364329" w:rsidRPr="00E52C1F">
        <w:rPr>
          <w:rFonts w:asciiTheme="minorHAnsi" w:hAnsiTheme="minorHAnsi" w:cstheme="minorHAnsi"/>
          <w:b/>
          <w:bCs/>
          <w:sz w:val="22"/>
          <w:szCs w:val="22"/>
        </w:rPr>
        <w:t>By submitting an abstract, you understand and agree that you may be contacted by e-mail up to 2 weeks after the Symposium by interested readers/reviewers with questions or thoughts</w:t>
      </w:r>
      <w:r w:rsidR="00364329" w:rsidRPr="00E52C1F">
        <w:rPr>
          <w:rFonts w:asciiTheme="minorHAnsi" w:hAnsiTheme="minorHAnsi" w:cstheme="minorHAnsi"/>
          <w:sz w:val="22"/>
          <w:szCs w:val="22"/>
        </w:rPr>
        <w:t>, and it is expected that you will make a reasonable effort to respond.</w:t>
      </w:r>
      <w:r w:rsidR="009839C4" w:rsidRPr="00E52C1F">
        <w:rPr>
          <w:rFonts w:asciiTheme="minorHAnsi" w:hAnsiTheme="minorHAnsi" w:cstheme="minorHAnsi"/>
          <w:sz w:val="22"/>
          <w:szCs w:val="22"/>
        </w:rPr>
        <w:t xml:space="preserve"> You will receive an email from </w:t>
      </w:r>
      <w:hyperlink r:id="rId13" w:history="1">
        <w:r w:rsidR="007946A7" w:rsidRPr="00E52C1F">
          <w:rPr>
            <w:rStyle w:val="Hyperlink"/>
            <w:rFonts w:asciiTheme="minorHAnsi" w:hAnsiTheme="minorHAnsi" w:cstheme="minorHAnsi"/>
            <w:sz w:val="22"/>
            <w:szCs w:val="22"/>
          </w:rPr>
          <w:t>bjc@confex.com</w:t>
        </w:r>
      </w:hyperlink>
      <w:r w:rsidR="00DA295A" w:rsidRPr="00E52C1F">
        <w:rPr>
          <w:rFonts w:asciiTheme="minorHAnsi" w:hAnsiTheme="minorHAnsi" w:cstheme="minorHAnsi"/>
          <w:sz w:val="22"/>
          <w:szCs w:val="22"/>
        </w:rPr>
        <w:t>.  Any questions and responses will be posted to the Symposium website and made viewable to the public.</w:t>
      </w:r>
    </w:p>
    <w:p w14:paraId="2C90BEDB" w14:textId="0161BD3C" w:rsidR="008065DA" w:rsidRPr="00E52C1F" w:rsidRDefault="008065DA" w:rsidP="001A5057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14:paraId="1DA54CDD" w14:textId="16F3B127" w:rsidR="008065DA" w:rsidRPr="00E52C1F" w:rsidRDefault="00DE28E0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kern w:val="28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If selected, author is required to submit a digital poster in pdf format to be uploaded by Feb. 24</w:t>
      </w:r>
      <w:r w:rsidRPr="00E52C1F">
        <w:rPr>
          <w:rFonts w:asciiTheme="minorHAnsi" w:hAnsiTheme="minorHAnsi" w:cstheme="minorHAnsi"/>
          <w:b/>
          <w:bCs/>
          <w:sz w:val="22"/>
          <w:szCs w:val="22"/>
          <w:vertAlign w:val="superscript"/>
        </w:rPr>
        <w:t>th</w:t>
      </w:r>
      <w:r w:rsidRPr="00E52C1F">
        <w:rPr>
          <w:rFonts w:asciiTheme="minorHAnsi" w:hAnsiTheme="minorHAnsi" w:cstheme="minorHAnsi"/>
          <w:b/>
          <w:bCs/>
          <w:sz w:val="22"/>
          <w:szCs w:val="22"/>
        </w:rPr>
        <w:t>, 2023.</w:t>
      </w:r>
      <w:r w:rsidRPr="00E52C1F">
        <w:rPr>
          <w:rFonts w:asciiTheme="minorHAnsi" w:hAnsiTheme="minorHAnsi" w:cstheme="minorHAnsi"/>
          <w:sz w:val="22"/>
          <w:szCs w:val="22"/>
        </w:rPr>
        <w:t xml:space="preserve">  Additionally, the </w:t>
      </w:r>
      <w:r w:rsidRPr="00E52C1F">
        <w:rPr>
          <w:rFonts w:asciiTheme="minorHAnsi" w:hAnsiTheme="minorHAnsi" w:cstheme="minorHAnsi"/>
          <w:sz w:val="22"/>
          <w:szCs w:val="22"/>
          <w:u w:val="single"/>
        </w:rPr>
        <w:t>top 3 scored abstracts</w:t>
      </w:r>
      <w:r w:rsidRPr="00E52C1F">
        <w:rPr>
          <w:rFonts w:asciiTheme="minorHAnsi" w:hAnsiTheme="minorHAnsi" w:cstheme="minorHAnsi"/>
          <w:sz w:val="22"/>
          <w:szCs w:val="22"/>
        </w:rPr>
        <w:t xml:space="preserve"> are required to provide a digital recording presenting their abstract and the remaining accepted abstract authors can provide a digital recording (not required).  </w:t>
      </w:r>
      <w:r w:rsidRPr="00E52C1F">
        <w:rPr>
          <w:rFonts w:asciiTheme="minorHAnsi" w:hAnsiTheme="minorHAnsi" w:cstheme="minorHAnsi"/>
          <w:b/>
          <w:bCs/>
          <w:sz w:val="22"/>
          <w:szCs w:val="22"/>
        </w:rPr>
        <w:t>The first submitting author needs to be the presenter in the recording.</w:t>
      </w:r>
      <w:r w:rsidRPr="00E52C1F">
        <w:rPr>
          <w:rFonts w:asciiTheme="minorHAnsi" w:hAnsiTheme="minorHAnsi" w:cstheme="minorHAnsi"/>
          <w:sz w:val="22"/>
          <w:szCs w:val="22"/>
        </w:rPr>
        <w:t xml:space="preserve"> </w:t>
      </w:r>
      <w:r w:rsidR="00E21601" w:rsidRPr="00E52C1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970206C" w14:textId="46B85ACA" w:rsidR="000D33BE" w:rsidRPr="00E52C1F" w:rsidRDefault="000D33BE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kern w:val="28"/>
          <w:sz w:val="22"/>
          <w:szCs w:val="22"/>
          <w:highlight w:val="yellow"/>
        </w:rPr>
      </w:pPr>
    </w:p>
    <w:p w14:paraId="297FD14C" w14:textId="66ABCFE9" w:rsidR="00702550" w:rsidRPr="00E52C1F" w:rsidRDefault="00702550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bCs/>
          <w:kern w:val="28"/>
          <w:sz w:val="22"/>
          <w:szCs w:val="22"/>
          <w:u w:val="single"/>
        </w:rPr>
      </w:pPr>
      <w:r w:rsidRPr="00E52C1F">
        <w:rPr>
          <w:rFonts w:asciiTheme="minorHAnsi" w:eastAsia="Calibri" w:hAnsiTheme="minorHAnsi" w:cstheme="minorHAnsi"/>
          <w:b/>
          <w:bCs/>
          <w:kern w:val="28"/>
          <w:sz w:val="22"/>
          <w:szCs w:val="22"/>
          <w:u w:val="single"/>
        </w:rPr>
        <w:t>Abstract/Text Guidelines:</w:t>
      </w:r>
    </w:p>
    <w:p w14:paraId="6FCCF181" w14:textId="77777777" w:rsidR="00702550" w:rsidRPr="00E52C1F" w:rsidRDefault="00702550" w:rsidP="00702550">
      <w:pPr>
        <w:numPr>
          <w:ilvl w:val="0"/>
          <w:numId w:val="22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The abstract is limited to 400 words.</w:t>
      </w:r>
    </w:p>
    <w:p w14:paraId="2459C419" w14:textId="77777777" w:rsidR="00702550" w:rsidRPr="00E52C1F" w:rsidRDefault="00702550" w:rsidP="00702550">
      <w:pPr>
        <w:numPr>
          <w:ilvl w:val="0"/>
          <w:numId w:val="22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Abstracts must be written in English.</w:t>
      </w:r>
    </w:p>
    <w:p w14:paraId="22C4ABA8" w14:textId="77777777" w:rsidR="00702550" w:rsidRPr="00E52C1F" w:rsidRDefault="00702550" w:rsidP="00702550">
      <w:pPr>
        <w:numPr>
          <w:ilvl w:val="0"/>
          <w:numId w:val="22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Any abbreviations used, must be included in parentheses first, following the full word(s).</w:t>
      </w:r>
    </w:p>
    <w:p w14:paraId="6DFA04D3" w14:textId="77777777" w:rsidR="00702550" w:rsidRPr="00E52C1F" w:rsidRDefault="00702550" w:rsidP="00702550">
      <w:pPr>
        <w:numPr>
          <w:ilvl w:val="0"/>
          <w:numId w:val="22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Editing will not be done prior to publication, so please proofread your abstract carefully.</w:t>
      </w:r>
    </w:p>
    <w:p w14:paraId="2B9806B8" w14:textId="77777777" w:rsidR="00702550" w:rsidRPr="00E52C1F" w:rsidRDefault="00702550" w:rsidP="00702550">
      <w:pPr>
        <w:numPr>
          <w:ilvl w:val="0"/>
          <w:numId w:val="22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Include references as appropriate.</w:t>
      </w:r>
    </w:p>
    <w:p w14:paraId="716CCEE0" w14:textId="77777777" w:rsidR="00E52C1F" w:rsidRDefault="00E52C1F" w:rsidP="00E52C1F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</w:pPr>
    </w:p>
    <w:p w14:paraId="02468243" w14:textId="005253FD" w:rsidR="00702550" w:rsidRPr="00E52C1F" w:rsidRDefault="00702550" w:rsidP="00E52C1F">
      <w:pPr>
        <w:shd w:val="clear" w:color="auto" w:fill="FFFFFF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Your abstract </w:t>
      </w:r>
      <w:r w:rsidRPr="00E52C1F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  <w:bdr w:val="none" w:sz="0" w:space="0" w:color="auto" w:frame="1"/>
        </w:rPr>
        <w:t>MUST</w:t>
      </w:r>
      <w:r w:rsidRPr="00E52C1F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</w:rPr>
        <w:t> contain the following headers exactly as they are shown below. Headers are not included in the word count.</w:t>
      </w:r>
    </w:p>
    <w:p w14:paraId="65FFE768" w14:textId="77777777" w:rsidR="00702550" w:rsidRPr="00E52C1F" w:rsidRDefault="00702550" w:rsidP="00702550">
      <w:pPr>
        <w:numPr>
          <w:ilvl w:val="0"/>
          <w:numId w:val="23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Issue/Background</w:t>
      </w:r>
    </w:p>
    <w:p w14:paraId="255D5AED" w14:textId="77777777" w:rsidR="00702550" w:rsidRPr="00E52C1F" w:rsidRDefault="00702550" w:rsidP="00702550">
      <w:pPr>
        <w:numPr>
          <w:ilvl w:val="0"/>
          <w:numId w:val="23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Goal/Project/Method</w:t>
      </w:r>
    </w:p>
    <w:p w14:paraId="0975EDEC" w14:textId="77777777" w:rsidR="00702550" w:rsidRPr="00E52C1F" w:rsidRDefault="00702550" w:rsidP="00702550">
      <w:pPr>
        <w:numPr>
          <w:ilvl w:val="0"/>
          <w:numId w:val="23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Results</w:t>
      </w:r>
    </w:p>
    <w:p w14:paraId="0C353694" w14:textId="77777777" w:rsidR="00702550" w:rsidRPr="00E52C1F" w:rsidRDefault="00702550" w:rsidP="00702550">
      <w:pPr>
        <w:numPr>
          <w:ilvl w:val="0"/>
          <w:numId w:val="23"/>
        </w:numPr>
        <w:shd w:val="clear" w:color="auto" w:fill="FFFFFF"/>
        <w:ind w:left="1080"/>
        <w:rPr>
          <w:rFonts w:asciiTheme="minorHAnsi" w:hAnsiTheme="minorHAnsi" w:cstheme="minorHAnsi"/>
          <w:color w:val="000000"/>
          <w:sz w:val="22"/>
          <w:szCs w:val="22"/>
        </w:rPr>
      </w:pPr>
      <w:r w:rsidRPr="00E52C1F">
        <w:rPr>
          <w:rFonts w:asciiTheme="minorHAnsi" w:hAnsiTheme="minorHAnsi" w:cstheme="minorHAnsi"/>
          <w:color w:val="000000"/>
          <w:sz w:val="22"/>
          <w:szCs w:val="22"/>
        </w:rPr>
        <w:t>Lessons Learned/Conclusion</w:t>
      </w:r>
    </w:p>
    <w:p w14:paraId="6853FB9A" w14:textId="77777777" w:rsidR="00702550" w:rsidRPr="00E52C1F" w:rsidRDefault="00702550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kern w:val="28"/>
          <w:sz w:val="22"/>
          <w:szCs w:val="22"/>
          <w:highlight w:val="yellow"/>
        </w:rPr>
      </w:pPr>
    </w:p>
    <w:p w14:paraId="1BCB1F88" w14:textId="249430E1" w:rsidR="005718A5" w:rsidRPr="00E52C1F" w:rsidRDefault="005718A5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kern w:val="28"/>
          <w:sz w:val="22"/>
          <w:szCs w:val="22"/>
        </w:rPr>
      </w:pP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  <w:u w:val="single"/>
        </w:rPr>
        <w:t>High Reliability Information</w:t>
      </w: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>:</w:t>
      </w:r>
    </w:p>
    <w:p w14:paraId="5A855735" w14:textId="4320A33A" w:rsidR="005718A5" w:rsidRPr="00E52C1F" w:rsidRDefault="005718A5" w:rsidP="001A5057">
      <w:pPr>
        <w:autoSpaceDE w:val="0"/>
        <w:autoSpaceDN w:val="0"/>
        <w:adjustRightInd w:val="0"/>
        <w:rPr>
          <w:rFonts w:asciiTheme="minorHAnsi" w:eastAsia="Calibri" w:hAnsiTheme="minorHAnsi" w:cstheme="minorHAnsi"/>
          <w:kern w:val="28"/>
          <w:sz w:val="22"/>
          <w:szCs w:val="22"/>
        </w:rPr>
      </w:pP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It is not required to include information about </w:t>
      </w:r>
      <w:r w:rsidR="00AC4A0F" w:rsidRPr="00E52C1F">
        <w:rPr>
          <w:rFonts w:asciiTheme="minorHAnsi" w:eastAsia="Calibri" w:hAnsiTheme="minorHAnsi" w:cstheme="minorHAnsi"/>
          <w:kern w:val="28"/>
          <w:sz w:val="22"/>
          <w:szCs w:val="22"/>
        </w:rPr>
        <w:t>h</w:t>
      </w: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ighly </w:t>
      </w:r>
      <w:r w:rsidR="00AC4A0F" w:rsidRPr="00E52C1F">
        <w:rPr>
          <w:rFonts w:asciiTheme="minorHAnsi" w:eastAsia="Calibri" w:hAnsiTheme="minorHAnsi" w:cstheme="minorHAnsi"/>
          <w:kern w:val="28"/>
          <w:sz w:val="22"/>
          <w:szCs w:val="22"/>
        </w:rPr>
        <w:t>r</w:t>
      </w: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>eliable principles</w:t>
      </w:r>
      <w:r w:rsidR="001174FD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 but can be considered for </w:t>
      </w:r>
      <w:r w:rsidR="00576128" w:rsidRPr="00E52C1F">
        <w:rPr>
          <w:rFonts w:asciiTheme="minorHAnsi" w:eastAsia="Calibri" w:hAnsiTheme="minorHAnsi" w:cstheme="minorHAnsi"/>
          <w:kern w:val="28"/>
          <w:sz w:val="22"/>
          <w:szCs w:val="22"/>
        </w:rPr>
        <w:t>a</w:t>
      </w:r>
      <w:r w:rsidR="001174FD" w:rsidRPr="00E52C1F">
        <w:rPr>
          <w:rFonts w:asciiTheme="minorHAnsi" w:eastAsia="Calibri" w:hAnsiTheme="minorHAnsi" w:cstheme="minorHAnsi"/>
          <w:kern w:val="28"/>
          <w:sz w:val="22"/>
          <w:szCs w:val="22"/>
        </w:rPr>
        <w:t>bstract inclusion</w:t>
      </w:r>
      <w:r w:rsidRPr="00E52C1F">
        <w:rPr>
          <w:rFonts w:asciiTheme="minorHAnsi" w:eastAsia="Calibri" w:hAnsiTheme="minorHAnsi" w:cstheme="minorHAnsi"/>
          <w:kern w:val="28"/>
          <w:sz w:val="22"/>
          <w:szCs w:val="22"/>
        </w:rPr>
        <w:t>. Here are the five tenets</w:t>
      </w:r>
      <w:r w:rsidR="001174FD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 of </w:t>
      </w:r>
      <w:r w:rsidR="00AC4A0F" w:rsidRPr="00E52C1F">
        <w:rPr>
          <w:rFonts w:asciiTheme="minorHAnsi" w:eastAsia="Calibri" w:hAnsiTheme="minorHAnsi" w:cstheme="minorHAnsi"/>
          <w:kern w:val="28"/>
          <w:sz w:val="22"/>
          <w:szCs w:val="22"/>
        </w:rPr>
        <w:t>h</w:t>
      </w:r>
      <w:r w:rsidR="001174FD" w:rsidRPr="00E52C1F">
        <w:rPr>
          <w:rFonts w:asciiTheme="minorHAnsi" w:eastAsia="Calibri" w:hAnsiTheme="minorHAnsi" w:cstheme="minorHAnsi"/>
          <w:kern w:val="28"/>
          <w:sz w:val="22"/>
          <w:szCs w:val="22"/>
        </w:rPr>
        <w:t xml:space="preserve">igh </w:t>
      </w:r>
      <w:r w:rsidR="00AC4A0F" w:rsidRPr="00E52C1F">
        <w:rPr>
          <w:rFonts w:asciiTheme="minorHAnsi" w:eastAsia="Calibri" w:hAnsiTheme="minorHAnsi" w:cstheme="minorHAnsi"/>
          <w:kern w:val="28"/>
          <w:sz w:val="22"/>
          <w:szCs w:val="22"/>
        </w:rPr>
        <w:t>r</w:t>
      </w:r>
      <w:r w:rsidR="001174FD" w:rsidRPr="00E52C1F">
        <w:rPr>
          <w:rFonts w:asciiTheme="minorHAnsi" w:eastAsia="Calibri" w:hAnsiTheme="minorHAnsi" w:cstheme="minorHAnsi"/>
          <w:kern w:val="28"/>
          <w:sz w:val="22"/>
          <w:szCs w:val="22"/>
        </w:rPr>
        <w:t>eliability for leaders and staff:</w:t>
      </w:r>
    </w:p>
    <w:p w14:paraId="7016F13C" w14:textId="05C4E757" w:rsidR="001174FD" w:rsidRPr="00E52C1F" w:rsidRDefault="001174FD" w:rsidP="00F1667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sz w:val="22"/>
          <w:szCs w:val="22"/>
        </w:rPr>
      </w:pP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>High Reliability Organizations (HRO</w:t>
      </w:r>
      <w:r w:rsidR="00BB1FEF"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>’s</w:t>
      </w: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>) are sensitive to operations – aware how processes and systems affect the organization.</w:t>
      </w:r>
    </w:p>
    <w:p w14:paraId="6F5BBAF9" w14:textId="29DE2DF2" w:rsidR="001174FD" w:rsidRPr="00E52C1F" w:rsidRDefault="000D33BE" w:rsidP="00F1667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sz w:val="22"/>
          <w:szCs w:val="22"/>
        </w:rPr>
      </w:pP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 xml:space="preserve">HRO’s are reluctant to </w:t>
      </w:r>
      <w:r w:rsidR="001174FD"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>accept simple explanations for problems – dig deeper to understand source of a problem(s).</w:t>
      </w:r>
    </w:p>
    <w:p w14:paraId="184A8782" w14:textId="65DAD74F" w:rsidR="001174FD" w:rsidRPr="00E52C1F" w:rsidRDefault="001174FD" w:rsidP="00F1667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sz w:val="22"/>
          <w:szCs w:val="22"/>
        </w:rPr>
      </w:pP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lastRenderedPageBreak/>
        <w:t>HRO’s have a preoccupation with failure – encouraged to think of ways things can break down or go wrong.</w:t>
      </w:r>
    </w:p>
    <w:p w14:paraId="52332B69" w14:textId="531B570B" w:rsidR="001174FD" w:rsidRPr="00E52C1F" w:rsidRDefault="001174FD" w:rsidP="00F16672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sz w:val="22"/>
          <w:szCs w:val="22"/>
        </w:rPr>
      </w:pP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>HRO’s defer to expertise – listen to those with developed knowledge for the task at hand.</w:t>
      </w:r>
    </w:p>
    <w:p w14:paraId="3E014932" w14:textId="77777777" w:rsidR="005725D5" w:rsidRPr="00E52C1F" w:rsidRDefault="001174FD" w:rsidP="005725D5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sz w:val="22"/>
          <w:szCs w:val="22"/>
        </w:rPr>
      </w:pPr>
      <w:r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>HRO’s are resilient – relentless, stay the course, seek new solutions.</w:t>
      </w:r>
      <w:r w:rsidR="00F16672" w:rsidRPr="00E52C1F">
        <w:rPr>
          <w:rFonts w:asciiTheme="minorHAnsi" w:eastAsia="Calibri" w:hAnsiTheme="minorHAnsi" w:cstheme="minorHAnsi"/>
          <w:b/>
          <w:kern w:val="28"/>
          <w:sz w:val="22"/>
          <w:szCs w:val="22"/>
        </w:rPr>
        <w:t xml:space="preserve"> </w:t>
      </w:r>
    </w:p>
    <w:p w14:paraId="0EF33589" w14:textId="2850C77A" w:rsidR="001174FD" w:rsidRPr="00E52C1F" w:rsidRDefault="001174FD" w:rsidP="005725D5">
      <w:pPr>
        <w:pStyle w:val="ListParagraph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sz w:val="22"/>
          <w:szCs w:val="22"/>
        </w:rPr>
      </w:pPr>
      <w:r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 xml:space="preserve">Gamble, M. </w:t>
      </w:r>
      <w:r w:rsidR="00AC4A0F"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 xml:space="preserve">(April 29, 2013), </w:t>
      </w:r>
      <w:r w:rsidR="00E00A2A"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>5 Traits of H</w:t>
      </w:r>
      <w:r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 xml:space="preserve">igh Reliability Organizations: How to Hardwire Each in Your Organization. </w:t>
      </w:r>
      <w:r w:rsidR="00AC4A0F"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>Retri</w:t>
      </w:r>
      <w:r w:rsidR="00576128"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>ev</w:t>
      </w:r>
      <w:r w:rsidR="00AC4A0F"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>ed from</w:t>
      </w:r>
      <w:r w:rsidR="00576128"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>:</w:t>
      </w:r>
      <w:r w:rsidR="00AC4A0F" w:rsidRPr="00E52C1F">
        <w:rPr>
          <w:rFonts w:asciiTheme="minorHAnsi" w:eastAsia="Calibri" w:hAnsiTheme="minorHAnsi" w:cstheme="minorHAnsi"/>
          <w:b/>
          <w:bCs/>
          <w:color w:val="000000"/>
          <w:kern w:val="28"/>
          <w:sz w:val="22"/>
          <w:szCs w:val="22"/>
        </w:rPr>
        <w:t xml:space="preserve"> </w:t>
      </w:r>
      <w:hyperlink r:id="rId14" w:history="1">
        <w:r w:rsidR="00576128" w:rsidRPr="00E52C1F">
          <w:rPr>
            <w:rStyle w:val="Hyperlink"/>
            <w:rFonts w:asciiTheme="minorHAnsi" w:eastAsia="Calibri" w:hAnsiTheme="minorHAnsi" w:cstheme="minorHAnsi"/>
            <w:kern w:val="28"/>
            <w:sz w:val="22"/>
            <w:szCs w:val="22"/>
          </w:rPr>
          <w:t>http://www.beckershospitalreview.com/hospital-management-administration/5-traits-of-high-reliability-organizations-how-to-hardwire-each-in-your-organization.html</w:t>
        </w:r>
      </w:hyperlink>
    </w:p>
    <w:p w14:paraId="7D882931" w14:textId="77777777" w:rsidR="001E52FE" w:rsidRPr="00E52C1F" w:rsidRDefault="001E52FE" w:rsidP="0029369F">
      <w:pPr>
        <w:autoSpaceDE w:val="0"/>
        <w:autoSpaceDN w:val="0"/>
        <w:adjustRightInd w:val="0"/>
        <w:rPr>
          <w:rFonts w:asciiTheme="minorHAnsi" w:eastAsia="Calibri" w:hAnsiTheme="minorHAnsi" w:cstheme="minorHAnsi"/>
          <w:b/>
          <w:kern w:val="28"/>
          <w:sz w:val="22"/>
          <w:szCs w:val="22"/>
          <w:u w:val="single"/>
        </w:rPr>
      </w:pPr>
    </w:p>
    <w:p w14:paraId="2C13C32D" w14:textId="2899830C" w:rsidR="0059105D" w:rsidRPr="00E52C1F" w:rsidRDefault="0082020C" w:rsidP="0059105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Safety/Quality Format</w:t>
      </w:r>
    </w:p>
    <w:p w14:paraId="0D33562A" w14:textId="60C2EF3D" w:rsidR="00A87BDB" w:rsidRPr="00E52C1F" w:rsidRDefault="0059105D" w:rsidP="0059105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sz w:val="22"/>
          <w:szCs w:val="22"/>
        </w:rPr>
        <w:t>This format is intended for abstracts</w:t>
      </w:r>
      <w:r w:rsidR="00260A6D" w:rsidRPr="00E52C1F">
        <w:rPr>
          <w:rFonts w:asciiTheme="minorHAnsi" w:hAnsiTheme="minorHAnsi" w:cstheme="minorHAnsi"/>
          <w:sz w:val="22"/>
          <w:szCs w:val="22"/>
        </w:rPr>
        <w:t xml:space="preserve"> and posters</w:t>
      </w:r>
      <w:r w:rsidRPr="00E52C1F">
        <w:rPr>
          <w:rFonts w:asciiTheme="minorHAnsi" w:hAnsiTheme="minorHAnsi" w:cstheme="minorHAnsi"/>
          <w:sz w:val="22"/>
          <w:szCs w:val="22"/>
        </w:rPr>
        <w:t xml:space="preserve"> describing educational programs, observations, case studies, outbreak investigations, or other quality improvement activities, including descriptions of facility- or community-based programs or interventions, policies, and prevention models or methods. </w:t>
      </w:r>
    </w:p>
    <w:p w14:paraId="057D414F" w14:textId="77777777" w:rsidR="008930BA" w:rsidRPr="00E52C1F" w:rsidRDefault="008930BA" w:rsidP="0059105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313F2215" w14:textId="49E22BBD" w:rsidR="0059105D" w:rsidRPr="00E52C1F" w:rsidRDefault="0059105D" w:rsidP="00054200">
      <w:pPr>
        <w:pStyle w:val="Defaul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Title</w:t>
      </w:r>
      <w:r w:rsidR="000D33BE" w:rsidRPr="00E52C1F">
        <w:rPr>
          <w:rFonts w:asciiTheme="minorHAnsi" w:hAnsiTheme="minorHAnsi" w:cstheme="minorHAnsi"/>
          <w:b/>
          <w:bCs/>
          <w:sz w:val="22"/>
          <w:szCs w:val="22"/>
        </w:rPr>
        <w:t xml:space="preserve"> (with Authors)</w:t>
      </w:r>
      <w:r w:rsidRPr="00E52C1F">
        <w:rPr>
          <w:rFonts w:asciiTheme="minorHAnsi" w:hAnsiTheme="minorHAnsi" w:cstheme="minorHAnsi"/>
          <w:sz w:val="22"/>
          <w:szCs w:val="22"/>
        </w:rPr>
        <w:t xml:space="preserve">: </w:t>
      </w:r>
      <w:r w:rsidRPr="00E52C1F">
        <w:rPr>
          <w:rFonts w:asciiTheme="minorHAnsi" w:hAnsiTheme="minorHAnsi" w:cstheme="minorHAnsi"/>
          <w:sz w:val="22"/>
          <w:szCs w:val="22"/>
          <w:u w:val="single"/>
        </w:rPr>
        <w:t>Ensure project title matches the story and outcomes</w:t>
      </w:r>
      <w:r w:rsidRPr="00E52C1F">
        <w:rPr>
          <w:rFonts w:asciiTheme="minorHAnsi" w:hAnsiTheme="minorHAnsi" w:cstheme="minorHAnsi"/>
          <w:sz w:val="22"/>
          <w:szCs w:val="22"/>
        </w:rPr>
        <w:t>.</w:t>
      </w:r>
    </w:p>
    <w:p w14:paraId="5E0B43D0" w14:textId="77777777" w:rsidR="0059105D" w:rsidRPr="00E52C1F" w:rsidRDefault="0059105D" w:rsidP="00054200">
      <w:pPr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Issue</w:t>
      </w:r>
      <w:r w:rsidR="00362543" w:rsidRPr="00E52C1F">
        <w:rPr>
          <w:rFonts w:asciiTheme="minorHAnsi" w:hAnsiTheme="minorHAnsi" w:cstheme="minorHAnsi"/>
          <w:b/>
          <w:bCs/>
          <w:sz w:val="22"/>
          <w:szCs w:val="22"/>
        </w:rPr>
        <w:t>/Background</w:t>
      </w:r>
      <w:r w:rsidRPr="00E52C1F">
        <w:rPr>
          <w:rFonts w:asciiTheme="minorHAnsi" w:hAnsiTheme="minorHAnsi" w:cstheme="minorHAnsi"/>
          <w:sz w:val="22"/>
          <w:szCs w:val="22"/>
        </w:rPr>
        <w:t>: Identify specific problem or need addressed. Provide a brief introduction and include important background information.</w:t>
      </w:r>
    </w:p>
    <w:p w14:paraId="713567A3" w14:textId="2075CC00" w:rsidR="00C80ACC" w:rsidRPr="00E52C1F" w:rsidRDefault="00A87BDB" w:rsidP="00054200">
      <w:pPr>
        <w:pStyle w:val="Defaul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Goal/</w:t>
      </w:r>
      <w:r w:rsidR="0059105D" w:rsidRPr="00E52C1F">
        <w:rPr>
          <w:rFonts w:asciiTheme="minorHAnsi" w:hAnsiTheme="minorHAnsi" w:cstheme="minorHAnsi"/>
          <w:b/>
          <w:bCs/>
          <w:sz w:val="22"/>
          <w:szCs w:val="22"/>
        </w:rPr>
        <w:t>Project</w:t>
      </w:r>
      <w:r w:rsidR="00362543" w:rsidRPr="00E52C1F">
        <w:rPr>
          <w:rFonts w:asciiTheme="minorHAnsi" w:hAnsiTheme="minorHAnsi" w:cstheme="minorHAnsi"/>
          <w:b/>
          <w:bCs/>
          <w:sz w:val="22"/>
          <w:szCs w:val="22"/>
        </w:rPr>
        <w:t>/Methods</w:t>
      </w:r>
      <w:r w:rsidR="0059105D" w:rsidRPr="00E52C1F">
        <w:rPr>
          <w:rFonts w:asciiTheme="minorHAnsi" w:hAnsiTheme="minorHAnsi" w:cstheme="minorHAnsi"/>
          <w:sz w:val="22"/>
          <w:szCs w:val="22"/>
        </w:rPr>
        <w:t xml:space="preserve">: </w:t>
      </w:r>
      <w:r w:rsidRPr="00E52C1F">
        <w:rPr>
          <w:rFonts w:asciiTheme="minorHAnsi" w:hAnsiTheme="minorHAnsi" w:cstheme="minorHAnsi"/>
          <w:sz w:val="22"/>
          <w:szCs w:val="22"/>
        </w:rPr>
        <w:t>State the goal or aim of your project. Please be specific in your description of what you want to change. Describe in quantitative te</w:t>
      </w:r>
      <w:r w:rsidR="000878AE" w:rsidRPr="00E52C1F">
        <w:rPr>
          <w:rFonts w:asciiTheme="minorHAnsi" w:hAnsiTheme="minorHAnsi" w:cstheme="minorHAnsi"/>
          <w:sz w:val="22"/>
          <w:szCs w:val="22"/>
        </w:rPr>
        <w:t>rms if appropriate; for example:</w:t>
      </w:r>
      <w:r w:rsidRPr="00E52C1F">
        <w:rPr>
          <w:rFonts w:asciiTheme="minorHAnsi" w:hAnsiTheme="minorHAnsi" w:cstheme="minorHAnsi"/>
          <w:sz w:val="22"/>
          <w:szCs w:val="22"/>
        </w:rPr>
        <w:t xml:space="preserve"> Decrease central line infections in all nursing units by 60%. </w:t>
      </w:r>
      <w:r w:rsidR="0059105D" w:rsidRPr="00E52C1F">
        <w:rPr>
          <w:rFonts w:asciiTheme="minorHAnsi" w:hAnsiTheme="minorHAnsi" w:cstheme="minorHAnsi"/>
          <w:sz w:val="22"/>
          <w:szCs w:val="22"/>
        </w:rPr>
        <w:t xml:space="preserve">Describe the setting, intervention, and significant detail of the program. </w:t>
      </w:r>
    </w:p>
    <w:p w14:paraId="28D5D9B1" w14:textId="77777777" w:rsidR="0059105D" w:rsidRPr="00E52C1F" w:rsidRDefault="0059105D" w:rsidP="00054200">
      <w:pPr>
        <w:pStyle w:val="Default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Results</w:t>
      </w:r>
      <w:r w:rsidRPr="00E52C1F">
        <w:rPr>
          <w:rFonts w:asciiTheme="minorHAnsi" w:hAnsiTheme="minorHAnsi" w:cstheme="minorHAnsi"/>
          <w:sz w:val="22"/>
          <w:szCs w:val="22"/>
        </w:rPr>
        <w:t xml:space="preserve">: Summarize results. </w:t>
      </w:r>
    </w:p>
    <w:p w14:paraId="2F0D3059" w14:textId="621FE846" w:rsidR="0059105D" w:rsidRPr="00E52C1F" w:rsidRDefault="0059105D" w:rsidP="00054200">
      <w:pPr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Lessons Learned</w:t>
      </w:r>
      <w:r w:rsidR="00362543" w:rsidRPr="00E52C1F">
        <w:rPr>
          <w:rFonts w:asciiTheme="minorHAnsi" w:hAnsiTheme="minorHAnsi" w:cstheme="minorHAnsi"/>
          <w:b/>
          <w:bCs/>
          <w:sz w:val="22"/>
          <w:szCs w:val="22"/>
        </w:rPr>
        <w:t>/Conclusions</w:t>
      </w:r>
      <w:r w:rsidRPr="00E52C1F">
        <w:rPr>
          <w:rFonts w:asciiTheme="minorHAnsi" w:hAnsiTheme="minorHAnsi" w:cstheme="minorHAnsi"/>
          <w:sz w:val="22"/>
          <w:szCs w:val="22"/>
        </w:rPr>
        <w:t>: Outline lessons learned and implications</w:t>
      </w:r>
      <w:r w:rsidR="00A87BDB" w:rsidRPr="00E52C1F">
        <w:rPr>
          <w:rFonts w:asciiTheme="minorHAnsi" w:hAnsiTheme="minorHAnsi" w:cstheme="minorHAnsi"/>
          <w:sz w:val="22"/>
          <w:szCs w:val="22"/>
        </w:rPr>
        <w:t xml:space="preserve"> that might be helpful to others doing</w:t>
      </w:r>
      <w:r w:rsidR="00F852C7" w:rsidRPr="00E52C1F">
        <w:rPr>
          <w:rFonts w:asciiTheme="minorHAnsi" w:hAnsiTheme="minorHAnsi" w:cstheme="minorHAnsi"/>
          <w:sz w:val="22"/>
          <w:szCs w:val="22"/>
        </w:rPr>
        <w:t xml:space="preserve"> </w:t>
      </w:r>
      <w:r w:rsidR="00A87BDB" w:rsidRPr="00E52C1F">
        <w:rPr>
          <w:rFonts w:asciiTheme="minorHAnsi" w:hAnsiTheme="minorHAnsi" w:cstheme="minorHAnsi"/>
          <w:sz w:val="22"/>
          <w:szCs w:val="22"/>
        </w:rPr>
        <w:t>a similar project.</w:t>
      </w:r>
      <w:r w:rsidR="00C80ACC" w:rsidRPr="00E52C1F">
        <w:rPr>
          <w:rFonts w:asciiTheme="minorHAnsi" w:hAnsiTheme="minorHAnsi" w:cstheme="minorHAnsi"/>
          <w:sz w:val="22"/>
          <w:szCs w:val="22"/>
        </w:rPr>
        <w:t xml:space="preserve"> Also include any challenges/barriers you and your team faced; how did you overcome them; if not, how is that affecting the outcome of your project</w:t>
      </w:r>
      <w:r w:rsidR="000878AE" w:rsidRPr="00E52C1F">
        <w:rPr>
          <w:rFonts w:asciiTheme="minorHAnsi" w:hAnsiTheme="minorHAnsi" w:cstheme="minorHAnsi"/>
          <w:sz w:val="22"/>
          <w:szCs w:val="22"/>
        </w:rPr>
        <w:t>.</w:t>
      </w:r>
    </w:p>
    <w:p w14:paraId="28048007" w14:textId="77777777" w:rsidR="008930BA" w:rsidRPr="00E52C1F" w:rsidRDefault="008930BA" w:rsidP="0059105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4FB06123" w14:textId="77777777" w:rsidR="00492D4C" w:rsidRPr="00E52C1F" w:rsidRDefault="00492D4C" w:rsidP="0059105D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C8B5854" w14:textId="0B56C198" w:rsidR="00656453" w:rsidRPr="00E52C1F" w:rsidRDefault="0082020C" w:rsidP="0059105D">
      <w:pPr>
        <w:rPr>
          <w:rFonts w:asciiTheme="minorHAnsi" w:hAnsiTheme="minorHAnsi" w:cstheme="minorHAnsi"/>
          <w:color w:val="FF0000"/>
          <w:sz w:val="22"/>
          <w:szCs w:val="22"/>
          <w:u w:val="single"/>
        </w:rPr>
      </w:pPr>
      <w:r w:rsidRPr="00E52C1F">
        <w:rPr>
          <w:rFonts w:asciiTheme="minorHAnsi" w:hAnsiTheme="minorHAnsi" w:cstheme="minorHAnsi"/>
          <w:sz w:val="22"/>
          <w:szCs w:val="22"/>
          <w:u w:val="single"/>
        </w:rPr>
        <w:t>Safety/Quality Format</w:t>
      </w:r>
      <w:r w:rsidR="008930BA" w:rsidRPr="00E52C1F">
        <w:rPr>
          <w:rFonts w:asciiTheme="minorHAnsi" w:hAnsiTheme="minorHAnsi" w:cstheme="minorHAnsi"/>
          <w:sz w:val="22"/>
          <w:szCs w:val="22"/>
          <w:u w:val="single"/>
        </w:rPr>
        <w:t xml:space="preserve"> Example</w:t>
      </w:r>
      <w:r w:rsidR="007946A7" w:rsidRPr="00E52C1F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7946A7" w:rsidRPr="00E52C1F">
        <w:rPr>
          <w:rFonts w:asciiTheme="minorHAnsi" w:hAnsiTheme="minorHAnsi" w:cstheme="minorHAnsi"/>
          <w:sz w:val="22"/>
          <w:szCs w:val="22"/>
        </w:rPr>
        <w:t xml:space="preserve"> (</w:t>
      </w:r>
      <w:r w:rsidR="00136E2E" w:rsidRPr="00E52C1F">
        <w:rPr>
          <w:rFonts w:asciiTheme="minorHAnsi" w:hAnsiTheme="minorHAnsi" w:cstheme="minorHAnsi"/>
          <w:sz w:val="22"/>
          <w:szCs w:val="22"/>
        </w:rPr>
        <w:t>double-click for larger image)</w:t>
      </w:r>
    </w:p>
    <w:p w14:paraId="48C85579" w14:textId="77777777" w:rsidR="002F1905" w:rsidRPr="00E52C1F" w:rsidRDefault="001F4B3E" w:rsidP="0059105D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E52C1F">
        <w:rPr>
          <w:rFonts w:asciiTheme="minorHAnsi" w:eastAsia="Calibri" w:hAnsiTheme="minorHAnsi" w:cstheme="minorHAnsi"/>
          <w:b/>
          <w:noProof/>
          <w:color w:val="auto"/>
          <w:kern w:val="28"/>
          <w:sz w:val="22"/>
          <w:szCs w:val="22"/>
          <w:u w:val="single"/>
        </w:rPr>
        <w:object w:dxaOrig="1440" w:dyaOrig="1440" w14:anchorId="0BA70782">
          <v:shape id="_x0000_s1027" type="#_x0000_t75" style="position:absolute;margin-left:-46.9pt;margin-top:15.25pt;width:573.85pt;height:267.8pt;z-index:251657216;mso-position-horizontal-relative:text;mso-position-vertical-relative:text" wrapcoords="-13 0 -13 21543 21600 21543 21600 0 -13 0">
            <v:imagedata r:id="rId15" o:title=""/>
            <w10:wrap type="tight"/>
          </v:shape>
          <o:OLEObject Type="Embed" ProgID="AcroExch.Document.DC" ShapeID="_x0000_s1027" DrawAspect="Content" ObjectID="_1729411329" r:id="rId16"/>
        </w:object>
      </w:r>
    </w:p>
    <w:p w14:paraId="687A1D00" w14:textId="77777777" w:rsidR="0059105D" w:rsidRPr="00E52C1F" w:rsidRDefault="0082020C" w:rsidP="0059105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Scientific </w:t>
      </w:r>
      <w:r w:rsidR="0059105D" w:rsidRPr="00E52C1F">
        <w:rPr>
          <w:rFonts w:asciiTheme="minorHAnsi" w:hAnsiTheme="minorHAnsi" w:cstheme="minorHAnsi"/>
          <w:b/>
          <w:bCs/>
          <w:sz w:val="22"/>
          <w:szCs w:val="22"/>
        </w:rPr>
        <w:t>Format</w:t>
      </w:r>
    </w:p>
    <w:p w14:paraId="2FB788D4" w14:textId="5D6FD7ED" w:rsidR="00A87BDB" w:rsidRPr="00E52C1F" w:rsidRDefault="0059105D" w:rsidP="0059105D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sz w:val="22"/>
          <w:szCs w:val="22"/>
        </w:rPr>
        <w:t xml:space="preserve">This format is intended for abstracts </w:t>
      </w:r>
      <w:r w:rsidR="00260A6D" w:rsidRPr="00E52C1F">
        <w:rPr>
          <w:rFonts w:asciiTheme="minorHAnsi" w:hAnsiTheme="minorHAnsi" w:cstheme="minorHAnsi"/>
          <w:sz w:val="22"/>
          <w:szCs w:val="22"/>
        </w:rPr>
        <w:t xml:space="preserve">and posters </w:t>
      </w:r>
      <w:r w:rsidRPr="00E52C1F">
        <w:rPr>
          <w:rFonts w:asciiTheme="minorHAnsi" w:hAnsiTheme="minorHAnsi" w:cstheme="minorHAnsi"/>
          <w:sz w:val="22"/>
          <w:szCs w:val="22"/>
        </w:rPr>
        <w:t xml:space="preserve">involving scientific research, such as randomized clinical controlled trials, case-controlled studies, cohort, observational, or descriptive studies. Abstracts should disclose primary findings and should not discuss works in progress with preliminary results. </w:t>
      </w:r>
    </w:p>
    <w:p w14:paraId="2F090236" w14:textId="77777777" w:rsidR="008930BA" w:rsidRPr="00E52C1F" w:rsidRDefault="008930BA" w:rsidP="0059105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7A69941" w14:textId="04B4D757" w:rsidR="00A87BDB" w:rsidRPr="00E52C1F" w:rsidRDefault="00A87BDB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Title</w:t>
      </w:r>
      <w:r w:rsidR="000D33BE" w:rsidRPr="00E52C1F">
        <w:rPr>
          <w:rFonts w:asciiTheme="minorHAnsi" w:hAnsiTheme="minorHAnsi" w:cstheme="minorHAnsi"/>
          <w:b/>
          <w:bCs/>
          <w:sz w:val="22"/>
          <w:szCs w:val="22"/>
        </w:rPr>
        <w:t xml:space="preserve"> (with Authors)</w:t>
      </w:r>
      <w:r w:rsidRPr="00E52C1F">
        <w:rPr>
          <w:rFonts w:asciiTheme="minorHAnsi" w:hAnsiTheme="minorHAnsi" w:cstheme="minorHAnsi"/>
          <w:sz w:val="22"/>
          <w:szCs w:val="22"/>
        </w:rPr>
        <w:t xml:space="preserve">: </w:t>
      </w:r>
      <w:r w:rsidRPr="00E52C1F">
        <w:rPr>
          <w:rFonts w:asciiTheme="minorHAnsi" w:hAnsiTheme="minorHAnsi" w:cstheme="minorHAnsi"/>
          <w:sz w:val="22"/>
          <w:szCs w:val="22"/>
          <w:u w:val="single"/>
        </w:rPr>
        <w:t>Ensure project title matches the story and outcomes</w:t>
      </w:r>
      <w:r w:rsidRPr="00E52C1F">
        <w:rPr>
          <w:rFonts w:asciiTheme="minorHAnsi" w:hAnsiTheme="minorHAnsi" w:cstheme="minorHAnsi"/>
          <w:sz w:val="22"/>
          <w:szCs w:val="22"/>
        </w:rPr>
        <w:t>.</w:t>
      </w:r>
    </w:p>
    <w:p w14:paraId="1D51F89B" w14:textId="77777777" w:rsidR="0059105D" w:rsidRPr="00E52C1F" w:rsidRDefault="0059105D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 xml:space="preserve">Background/Objectives: </w:t>
      </w:r>
      <w:r w:rsidRPr="00E52C1F">
        <w:rPr>
          <w:rFonts w:asciiTheme="minorHAnsi" w:hAnsiTheme="minorHAnsi" w:cstheme="minorHAnsi"/>
          <w:sz w:val="22"/>
          <w:szCs w:val="22"/>
        </w:rPr>
        <w:t xml:space="preserve">Provide a brief background and describe study objectives, hypothesis tested, and problem addressed. </w:t>
      </w:r>
    </w:p>
    <w:p w14:paraId="6CBB094E" w14:textId="77777777" w:rsidR="00C80ACC" w:rsidRPr="00E52C1F" w:rsidRDefault="0059105D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Methods</w:t>
      </w:r>
      <w:r w:rsidRPr="00E52C1F">
        <w:rPr>
          <w:rFonts w:asciiTheme="minorHAnsi" w:hAnsiTheme="minorHAnsi" w:cstheme="minorHAnsi"/>
          <w:sz w:val="22"/>
          <w:szCs w:val="22"/>
        </w:rPr>
        <w:t xml:space="preserve">: Describe study design, including setting, sample, sample size, subjects, intervention, and type of statistical analysis. </w:t>
      </w:r>
    </w:p>
    <w:p w14:paraId="5E60DB9D" w14:textId="77777777" w:rsidR="008930BA" w:rsidRPr="00E52C1F" w:rsidRDefault="0059105D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 xml:space="preserve">Results: </w:t>
      </w:r>
      <w:r w:rsidRPr="00E52C1F">
        <w:rPr>
          <w:rFonts w:asciiTheme="minorHAnsi" w:hAnsiTheme="minorHAnsi" w:cstheme="minorHAnsi"/>
          <w:sz w:val="22"/>
          <w:szCs w:val="22"/>
        </w:rPr>
        <w:t>Summarize essential results as clearly as possible with appropriate statistical values (</w:t>
      </w:r>
      <w:proofErr w:type="gramStart"/>
      <w:r w:rsidRPr="00E52C1F">
        <w:rPr>
          <w:rFonts w:asciiTheme="minorHAnsi" w:hAnsiTheme="minorHAnsi" w:cstheme="minorHAnsi"/>
          <w:sz w:val="22"/>
          <w:szCs w:val="22"/>
        </w:rPr>
        <w:t>e.g.</w:t>
      </w:r>
      <w:proofErr w:type="gramEnd"/>
      <w:r w:rsidRPr="00E52C1F">
        <w:rPr>
          <w:rFonts w:asciiTheme="minorHAnsi" w:hAnsiTheme="minorHAnsi" w:cstheme="minorHAnsi"/>
          <w:sz w:val="22"/>
          <w:szCs w:val="22"/>
        </w:rPr>
        <w:t xml:space="preserve"> p-value, confidence intervals, odds ratio, relative risk, rate ratio, etc.). </w:t>
      </w:r>
    </w:p>
    <w:p w14:paraId="44D5EDA0" w14:textId="77777777" w:rsidR="008930BA" w:rsidRPr="00E52C1F" w:rsidRDefault="0059105D" w:rsidP="00054200">
      <w:pPr>
        <w:pStyle w:val="Default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  <w:u w:val="single"/>
        </w:rPr>
      </w:pPr>
      <w:r w:rsidRPr="00E52C1F">
        <w:rPr>
          <w:rFonts w:asciiTheme="minorHAnsi" w:hAnsiTheme="minorHAnsi" w:cstheme="minorHAnsi"/>
          <w:b/>
          <w:bCs/>
          <w:sz w:val="22"/>
          <w:szCs w:val="22"/>
        </w:rPr>
        <w:t>Conclusions</w:t>
      </w:r>
      <w:r w:rsidRPr="00E52C1F">
        <w:rPr>
          <w:rFonts w:asciiTheme="minorHAnsi" w:hAnsiTheme="minorHAnsi" w:cstheme="minorHAnsi"/>
          <w:sz w:val="22"/>
          <w:szCs w:val="22"/>
        </w:rPr>
        <w:t>: Conclusions must be supported by the findings. Concisely summarize findings and implications.</w:t>
      </w:r>
      <w:r w:rsidR="00656453" w:rsidRPr="00E52C1F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591E431C" w14:textId="77777777" w:rsidR="00410119" w:rsidRPr="00E52C1F" w:rsidRDefault="00410119" w:rsidP="00656453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5E09F9ED" w14:textId="7277FC5C" w:rsidR="00BF0978" w:rsidRPr="00E52C1F" w:rsidRDefault="001F4B3E" w:rsidP="00656453">
      <w:pPr>
        <w:rPr>
          <w:rFonts w:asciiTheme="minorHAnsi" w:hAnsiTheme="minorHAnsi" w:cstheme="minorHAnsi"/>
          <w:sz w:val="22"/>
          <w:szCs w:val="22"/>
        </w:rPr>
      </w:pPr>
      <w:r w:rsidRPr="00E52C1F">
        <w:rPr>
          <w:rFonts w:asciiTheme="minorHAnsi" w:eastAsia="Calibri" w:hAnsiTheme="minorHAnsi" w:cstheme="minorHAnsi"/>
          <w:noProof/>
          <w:color w:val="000000"/>
          <w:kern w:val="28"/>
          <w:sz w:val="22"/>
          <w:szCs w:val="22"/>
        </w:rPr>
        <w:object w:dxaOrig="1440" w:dyaOrig="1440" w14:anchorId="21D7B030">
          <v:shape id="_x0000_s1030" type="#_x0000_t75" style="position:absolute;margin-left:-43.05pt;margin-top:33.3pt;width:581.25pt;height:290.65pt;z-index:251658240;mso-position-horizontal-relative:text;mso-position-vertical-relative:text" wrapcoords="-12 0 -12 21550 21600 21550 21600 0 -12 0">
            <v:imagedata r:id="rId17" o:title=""/>
            <w10:wrap type="tight"/>
          </v:shape>
          <o:OLEObject Type="Embed" ProgID="AcroExch.Document.DC" ShapeID="_x0000_s1030" DrawAspect="Content" ObjectID="_1729411330" r:id="rId18"/>
        </w:object>
      </w:r>
      <w:r w:rsidR="0082020C" w:rsidRPr="00E52C1F">
        <w:rPr>
          <w:rFonts w:asciiTheme="minorHAnsi" w:hAnsiTheme="minorHAnsi" w:cstheme="minorHAnsi"/>
          <w:sz w:val="22"/>
          <w:szCs w:val="22"/>
          <w:u w:val="single"/>
        </w:rPr>
        <w:t>Scientific Format</w:t>
      </w:r>
      <w:r w:rsidR="008930BA" w:rsidRPr="00E52C1F">
        <w:rPr>
          <w:rFonts w:asciiTheme="minorHAnsi" w:hAnsiTheme="minorHAnsi" w:cstheme="minorHAnsi"/>
          <w:sz w:val="22"/>
          <w:szCs w:val="22"/>
          <w:u w:val="single"/>
        </w:rPr>
        <w:t xml:space="preserve"> Example</w:t>
      </w:r>
      <w:r w:rsidR="007946A7" w:rsidRPr="00E52C1F">
        <w:rPr>
          <w:rFonts w:asciiTheme="minorHAnsi" w:hAnsiTheme="minorHAnsi" w:cstheme="minorHAnsi"/>
          <w:sz w:val="22"/>
          <w:szCs w:val="22"/>
          <w:u w:val="single"/>
        </w:rPr>
        <w:t>:</w:t>
      </w:r>
      <w:r w:rsidR="007946A7" w:rsidRPr="00E52C1F">
        <w:rPr>
          <w:rFonts w:asciiTheme="minorHAnsi" w:hAnsiTheme="minorHAnsi" w:cstheme="minorHAnsi"/>
          <w:sz w:val="22"/>
          <w:szCs w:val="22"/>
        </w:rPr>
        <w:t xml:space="preserve"> (</w:t>
      </w:r>
      <w:r w:rsidR="00136E2E" w:rsidRPr="00E52C1F">
        <w:rPr>
          <w:rFonts w:asciiTheme="minorHAnsi" w:hAnsiTheme="minorHAnsi" w:cstheme="minorHAnsi"/>
          <w:sz w:val="22"/>
          <w:szCs w:val="22"/>
        </w:rPr>
        <w:t>double-click for larger image)</w:t>
      </w:r>
    </w:p>
    <w:p w14:paraId="49A434A9" w14:textId="77777777" w:rsidR="00410119" w:rsidRPr="00E52C1F" w:rsidRDefault="00410119" w:rsidP="00656453">
      <w:pPr>
        <w:rPr>
          <w:rFonts w:asciiTheme="minorHAnsi" w:hAnsiTheme="minorHAnsi" w:cstheme="minorHAnsi"/>
          <w:sz w:val="22"/>
          <w:szCs w:val="22"/>
        </w:rPr>
      </w:pPr>
    </w:p>
    <w:p w14:paraId="7901804E" w14:textId="77777777" w:rsidR="00410119" w:rsidRPr="00E52C1F" w:rsidRDefault="00410119" w:rsidP="00656453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3FC5DB07" w14:textId="77777777" w:rsidR="00FE643B" w:rsidRPr="00E52C1F" w:rsidRDefault="00FE643B" w:rsidP="00246FD9">
      <w:pPr>
        <w:autoSpaceDE w:val="0"/>
        <w:autoSpaceDN w:val="0"/>
        <w:adjustRightInd w:val="0"/>
        <w:rPr>
          <w:rFonts w:asciiTheme="minorHAnsi" w:eastAsia="Calibri" w:hAnsiTheme="minorHAnsi" w:cstheme="minorHAnsi"/>
          <w:color w:val="000000"/>
          <w:kern w:val="28"/>
          <w:sz w:val="22"/>
          <w:szCs w:val="22"/>
        </w:rPr>
      </w:pPr>
    </w:p>
    <w:sectPr w:rsidR="00FE643B" w:rsidRPr="00E52C1F" w:rsidSect="00960BB0">
      <w:footerReference w:type="default" r:id="rId19"/>
      <w:type w:val="continuous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1EA35" w14:textId="77777777" w:rsidR="001F4B3E" w:rsidRDefault="001F4B3E">
      <w:r>
        <w:separator/>
      </w:r>
    </w:p>
  </w:endnote>
  <w:endnote w:type="continuationSeparator" w:id="0">
    <w:p w14:paraId="6193E24C" w14:textId="77777777" w:rsidR="001F4B3E" w:rsidRDefault="001F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altName w:val="Nyala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6282E" w14:textId="41277D54" w:rsidR="00C80ACC" w:rsidRDefault="00576128">
    <w:pPr>
      <w:pStyle w:val="Footer"/>
    </w:pPr>
    <w:r w:rsidRPr="00576128">
      <w:rPr>
        <w:sz w:val="12"/>
        <w:szCs w:val="12"/>
      </w:rPr>
      <w:t xml:space="preserve">Reviewed </w:t>
    </w:r>
    <w:r w:rsidR="00EE2957">
      <w:rPr>
        <w:sz w:val="12"/>
        <w:szCs w:val="12"/>
      </w:rPr>
      <w:t>&amp; edited 11.</w:t>
    </w:r>
    <w:r w:rsidR="00E52C1F">
      <w:rPr>
        <w:sz w:val="12"/>
        <w:szCs w:val="12"/>
      </w:rPr>
      <w:t>2022</w:t>
    </w:r>
    <w:r w:rsidR="00C80ACC">
      <w:tab/>
    </w:r>
    <w:r w:rsidR="00C80ACC">
      <w:tab/>
      <w:t xml:space="preserve">Page </w:t>
    </w:r>
    <w:r w:rsidR="004B22A5">
      <w:fldChar w:fldCharType="begin"/>
    </w:r>
    <w:r w:rsidR="004B22A5">
      <w:instrText xml:space="preserve"> PAGE </w:instrText>
    </w:r>
    <w:r w:rsidR="004B22A5">
      <w:fldChar w:fldCharType="separate"/>
    </w:r>
    <w:r w:rsidR="00DA295A">
      <w:rPr>
        <w:noProof/>
      </w:rPr>
      <w:t>1</w:t>
    </w:r>
    <w:r w:rsidR="004B22A5">
      <w:rPr>
        <w:noProof/>
      </w:rPr>
      <w:fldChar w:fldCharType="end"/>
    </w:r>
    <w:r w:rsidR="00C80ACC">
      <w:t xml:space="preserve"> of </w:t>
    </w:r>
    <w:r w:rsidR="00410119">
      <w:rPr>
        <w:noProof/>
      </w:rPr>
      <w:fldChar w:fldCharType="begin"/>
    </w:r>
    <w:r w:rsidR="00410119">
      <w:rPr>
        <w:noProof/>
      </w:rPr>
      <w:instrText xml:space="preserve"> NUMPAGES </w:instrText>
    </w:r>
    <w:r w:rsidR="00410119">
      <w:rPr>
        <w:noProof/>
      </w:rPr>
      <w:fldChar w:fldCharType="separate"/>
    </w:r>
    <w:r w:rsidR="00DA295A">
      <w:rPr>
        <w:noProof/>
      </w:rPr>
      <w:t>3</w:t>
    </w:r>
    <w:r w:rsidR="004101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98C52" w14:textId="77777777" w:rsidR="001F4B3E" w:rsidRDefault="001F4B3E">
      <w:r>
        <w:separator/>
      </w:r>
    </w:p>
  </w:footnote>
  <w:footnote w:type="continuationSeparator" w:id="0">
    <w:p w14:paraId="05B30E62" w14:textId="77777777" w:rsidR="001F4B3E" w:rsidRDefault="001F4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7F3E"/>
    <w:multiLevelType w:val="multilevel"/>
    <w:tmpl w:val="98161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E93297"/>
    <w:multiLevelType w:val="hybridMultilevel"/>
    <w:tmpl w:val="220C9F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30F0A"/>
    <w:multiLevelType w:val="hybridMultilevel"/>
    <w:tmpl w:val="600C1BE0"/>
    <w:lvl w:ilvl="0" w:tplc="8960A7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92342"/>
    <w:multiLevelType w:val="hybridMultilevel"/>
    <w:tmpl w:val="4748FCE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30653"/>
    <w:multiLevelType w:val="hybridMultilevel"/>
    <w:tmpl w:val="AC6ADD3A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AF0703"/>
    <w:multiLevelType w:val="hybridMultilevel"/>
    <w:tmpl w:val="624C94C2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F64AA5"/>
    <w:multiLevelType w:val="hybridMultilevel"/>
    <w:tmpl w:val="52BEB002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CBA0AFD"/>
    <w:multiLevelType w:val="hybridMultilevel"/>
    <w:tmpl w:val="79B20A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716EA"/>
    <w:multiLevelType w:val="hybridMultilevel"/>
    <w:tmpl w:val="A33C9CA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D3579B"/>
    <w:multiLevelType w:val="hybridMultilevel"/>
    <w:tmpl w:val="31F85586"/>
    <w:lvl w:ilvl="0" w:tplc="8960A7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21C8F"/>
    <w:multiLevelType w:val="hybridMultilevel"/>
    <w:tmpl w:val="A9268A74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D64CE4"/>
    <w:multiLevelType w:val="hybridMultilevel"/>
    <w:tmpl w:val="2B4A3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85AB5"/>
    <w:multiLevelType w:val="hybridMultilevel"/>
    <w:tmpl w:val="9AF882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6282B"/>
    <w:multiLevelType w:val="hybridMultilevel"/>
    <w:tmpl w:val="7370283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62686A"/>
    <w:multiLevelType w:val="multilevel"/>
    <w:tmpl w:val="F0487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8CD4E5F"/>
    <w:multiLevelType w:val="hybridMultilevel"/>
    <w:tmpl w:val="D06E9D9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085176"/>
    <w:multiLevelType w:val="hybridMultilevel"/>
    <w:tmpl w:val="75DC0E0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50791A"/>
    <w:multiLevelType w:val="hybridMultilevel"/>
    <w:tmpl w:val="D2CEE8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6A31838"/>
    <w:multiLevelType w:val="hybridMultilevel"/>
    <w:tmpl w:val="B6BE20E0"/>
    <w:lvl w:ilvl="0" w:tplc="7F683D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2B6E2B"/>
    <w:multiLevelType w:val="hybridMultilevel"/>
    <w:tmpl w:val="8F78906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329E5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F6E3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4EAC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652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7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C2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A9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3E19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F715FF"/>
    <w:multiLevelType w:val="hybridMultilevel"/>
    <w:tmpl w:val="22C07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791392"/>
    <w:multiLevelType w:val="hybridMultilevel"/>
    <w:tmpl w:val="17D25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B032A8">
      <w:numFmt w:val="bullet"/>
      <w:lvlText w:val="•"/>
      <w:lvlJc w:val="left"/>
      <w:pPr>
        <w:ind w:left="1440" w:hanging="360"/>
      </w:pPr>
      <w:rPr>
        <w:rFonts w:ascii="Calibri" w:eastAsia="Calibri" w:hAnsi="Calibri" w:cs="Garamon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6"/>
  </w:num>
  <w:num w:numId="13">
    <w:abstractNumId w:val="7"/>
  </w:num>
  <w:num w:numId="14">
    <w:abstractNumId w:val="20"/>
  </w:num>
  <w:num w:numId="15">
    <w:abstractNumId w:val="3"/>
  </w:num>
  <w:num w:numId="16">
    <w:abstractNumId w:val="12"/>
  </w:num>
  <w:num w:numId="17">
    <w:abstractNumId w:val="16"/>
  </w:num>
  <w:num w:numId="18">
    <w:abstractNumId w:val="9"/>
  </w:num>
  <w:num w:numId="19">
    <w:abstractNumId w:val="2"/>
  </w:num>
  <w:num w:numId="20">
    <w:abstractNumId w:val="11"/>
  </w:num>
  <w:num w:numId="21">
    <w:abstractNumId w:val="21"/>
  </w:num>
  <w:num w:numId="22">
    <w:abstractNumId w:val="14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8A9"/>
    <w:rsid w:val="00002928"/>
    <w:rsid w:val="00007E06"/>
    <w:rsid w:val="00017C1B"/>
    <w:rsid w:val="00041241"/>
    <w:rsid w:val="00054200"/>
    <w:rsid w:val="00056E93"/>
    <w:rsid w:val="000771CC"/>
    <w:rsid w:val="000878AE"/>
    <w:rsid w:val="00090A7D"/>
    <w:rsid w:val="00096DCD"/>
    <w:rsid w:val="000D33BE"/>
    <w:rsid w:val="00100F6C"/>
    <w:rsid w:val="001174FD"/>
    <w:rsid w:val="00130A11"/>
    <w:rsid w:val="00136E2E"/>
    <w:rsid w:val="001544AC"/>
    <w:rsid w:val="00160048"/>
    <w:rsid w:val="00176125"/>
    <w:rsid w:val="00197A4C"/>
    <w:rsid w:val="001A41F9"/>
    <w:rsid w:val="001A5057"/>
    <w:rsid w:val="001D3BA2"/>
    <w:rsid w:val="001D4AAA"/>
    <w:rsid w:val="001E5207"/>
    <w:rsid w:val="001E52FE"/>
    <w:rsid w:val="001F4B3E"/>
    <w:rsid w:val="00207FD5"/>
    <w:rsid w:val="00246FD9"/>
    <w:rsid w:val="00260A6D"/>
    <w:rsid w:val="0029369F"/>
    <w:rsid w:val="00294D82"/>
    <w:rsid w:val="002A4F33"/>
    <w:rsid w:val="002A6C86"/>
    <w:rsid w:val="002B281C"/>
    <w:rsid w:val="002D4125"/>
    <w:rsid w:val="002E0E67"/>
    <w:rsid w:val="002E6868"/>
    <w:rsid w:val="002F073F"/>
    <w:rsid w:val="002F1905"/>
    <w:rsid w:val="002F1925"/>
    <w:rsid w:val="003047CD"/>
    <w:rsid w:val="00304CBD"/>
    <w:rsid w:val="00313DA0"/>
    <w:rsid w:val="00322BF9"/>
    <w:rsid w:val="00357B82"/>
    <w:rsid w:val="00362543"/>
    <w:rsid w:val="00364329"/>
    <w:rsid w:val="00383292"/>
    <w:rsid w:val="00391C8F"/>
    <w:rsid w:val="003A3891"/>
    <w:rsid w:val="003C122B"/>
    <w:rsid w:val="003C4974"/>
    <w:rsid w:val="003C6EA8"/>
    <w:rsid w:val="003F5EF2"/>
    <w:rsid w:val="00410119"/>
    <w:rsid w:val="00413200"/>
    <w:rsid w:val="00413796"/>
    <w:rsid w:val="00415C00"/>
    <w:rsid w:val="00424FF3"/>
    <w:rsid w:val="0043617B"/>
    <w:rsid w:val="0044269C"/>
    <w:rsid w:val="00450E10"/>
    <w:rsid w:val="00450F82"/>
    <w:rsid w:val="0045735B"/>
    <w:rsid w:val="004655F1"/>
    <w:rsid w:val="00472C9C"/>
    <w:rsid w:val="0047623D"/>
    <w:rsid w:val="00492D4C"/>
    <w:rsid w:val="004B22A5"/>
    <w:rsid w:val="004C44DF"/>
    <w:rsid w:val="004E601F"/>
    <w:rsid w:val="004F68DB"/>
    <w:rsid w:val="00521A10"/>
    <w:rsid w:val="00525D3C"/>
    <w:rsid w:val="00526725"/>
    <w:rsid w:val="00547770"/>
    <w:rsid w:val="00550CBA"/>
    <w:rsid w:val="00555E35"/>
    <w:rsid w:val="00563A11"/>
    <w:rsid w:val="005718A5"/>
    <w:rsid w:val="005725D5"/>
    <w:rsid w:val="00575C16"/>
    <w:rsid w:val="00576128"/>
    <w:rsid w:val="0059105D"/>
    <w:rsid w:val="00591F66"/>
    <w:rsid w:val="005C154C"/>
    <w:rsid w:val="006132FE"/>
    <w:rsid w:val="00616AE8"/>
    <w:rsid w:val="00622AB1"/>
    <w:rsid w:val="006360AE"/>
    <w:rsid w:val="00642FF1"/>
    <w:rsid w:val="00645F94"/>
    <w:rsid w:val="00656453"/>
    <w:rsid w:val="00656EFF"/>
    <w:rsid w:val="00680188"/>
    <w:rsid w:val="006804C2"/>
    <w:rsid w:val="00687756"/>
    <w:rsid w:val="00690268"/>
    <w:rsid w:val="006A1C53"/>
    <w:rsid w:val="006C1F84"/>
    <w:rsid w:val="00702550"/>
    <w:rsid w:val="0070333A"/>
    <w:rsid w:val="00711518"/>
    <w:rsid w:val="00724646"/>
    <w:rsid w:val="0075262D"/>
    <w:rsid w:val="007568CD"/>
    <w:rsid w:val="007946A7"/>
    <w:rsid w:val="007A0A0D"/>
    <w:rsid w:val="007C0277"/>
    <w:rsid w:val="007C74AF"/>
    <w:rsid w:val="008065DA"/>
    <w:rsid w:val="0082020C"/>
    <w:rsid w:val="00824AC3"/>
    <w:rsid w:val="008407A3"/>
    <w:rsid w:val="00843F80"/>
    <w:rsid w:val="0085412D"/>
    <w:rsid w:val="008751C7"/>
    <w:rsid w:val="008775EE"/>
    <w:rsid w:val="00884391"/>
    <w:rsid w:val="008930BA"/>
    <w:rsid w:val="008C2EC5"/>
    <w:rsid w:val="008D236A"/>
    <w:rsid w:val="008D6EA6"/>
    <w:rsid w:val="008D7E48"/>
    <w:rsid w:val="008E7EC3"/>
    <w:rsid w:val="008F3DE8"/>
    <w:rsid w:val="009104B6"/>
    <w:rsid w:val="00913AF8"/>
    <w:rsid w:val="009324D3"/>
    <w:rsid w:val="0093679B"/>
    <w:rsid w:val="00946938"/>
    <w:rsid w:val="00946AA0"/>
    <w:rsid w:val="00953833"/>
    <w:rsid w:val="00960BB0"/>
    <w:rsid w:val="009808E2"/>
    <w:rsid w:val="00981E1F"/>
    <w:rsid w:val="009839C4"/>
    <w:rsid w:val="009A2DB4"/>
    <w:rsid w:val="009A6704"/>
    <w:rsid w:val="009E5B16"/>
    <w:rsid w:val="009F2125"/>
    <w:rsid w:val="00A85EB8"/>
    <w:rsid w:val="00A872E4"/>
    <w:rsid w:val="00A87BDB"/>
    <w:rsid w:val="00AA23BD"/>
    <w:rsid w:val="00AC4A0F"/>
    <w:rsid w:val="00AE16D5"/>
    <w:rsid w:val="00AF1D21"/>
    <w:rsid w:val="00B409A2"/>
    <w:rsid w:val="00B516EB"/>
    <w:rsid w:val="00B85ADE"/>
    <w:rsid w:val="00B9019B"/>
    <w:rsid w:val="00B90ACB"/>
    <w:rsid w:val="00B95019"/>
    <w:rsid w:val="00B9637D"/>
    <w:rsid w:val="00BB1FEF"/>
    <w:rsid w:val="00BB2A84"/>
    <w:rsid w:val="00BD1C17"/>
    <w:rsid w:val="00BF0978"/>
    <w:rsid w:val="00BF4812"/>
    <w:rsid w:val="00C04C34"/>
    <w:rsid w:val="00C05EC9"/>
    <w:rsid w:val="00C20719"/>
    <w:rsid w:val="00C808A9"/>
    <w:rsid w:val="00C80ACC"/>
    <w:rsid w:val="00CB10CE"/>
    <w:rsid w:val="00CC3291"/>
    <w:rsid w:val="00CD2362"/>
    <w:rsid w:val="00CE7661"/>
    <w:rsid w:val="00CF22FF"/>
    <w:rsid w:val="00D12785"/>
    <w:rsid w:val="00D37F0D"/>
    <w:rsid w:val="00DA295A"/>
    <w:rsid w:val="00DC4619"/>
    <w:rsid w:val="00DC6426"/>
    <w:rsid w:val="00DD5CC0"/>
    <w:rsid w:val="00DE28E0"/>
    <w:rsid w:val="00DE35EF"/>
    <w:rsid w:val="00E00A2A"/>
    <w:rsid w:val="00E11684"/>
    <w:rsid w:val="00E21601"/>
    <w:rsid w:val="00E23C15"/>
    <w:rsid w:val="00E52C1F"/>
    <w:rsid w:val="00E706F6"/>
    <w:rsid w:val="00E759AB"/>
    <w:rsid w:val="00EA0583"/>
    <w:rsid w:val="00EC1D32"/>
    <w:rsid w:val="00ED0DCF"/>
    <w:rsid w:val="00ED2880"/>
    <w:rsid w:val="00EE2957"/>
    <w:rsid w:val="00F00BAA"/>
    <w:rsid w:val="00F16672"/>
    <w:rsid w:val="00F373E7"/>
    <w:rsid w:val="00F40709"/>
    <w:rsid w:val="00F424DE"/>
    <w:rsid w:val="00F55DF1"/>
    <w:rsid w:val="00F70B94"/>
    <w:rsid w:val="00F71536"/>
    <w:rsid w:val="00F77CD9"/>
    <w:rsid w:val="00F84015"/>
    <w:rsid w:val="00F852C7"/>
    <w:rsid w:val="00F96C66"/>
    <w:rsid w:val="00FB416F"/>
    <w:rsid w:val="00FE0A27"/>
    <w:rsid w:val="00FE643B"/>
    <w:rsid w:val="00FF7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66975DCB"/>
  <w15:docId w15:val="{E9AEF063-F77B-402E-91BA-A2A68F3B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A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C808A9"/>
    <w:rPr>
      <w:b/>
      <w:bCs/>
    </w:rPr>
  </w:style>
  <w:style w:type="character" w:styleId="Hyperlink">
    <w:name w:val="Hyperlink"/>
    <w:rsid w:val="00C808A9"/>
    <w:rPr>
      <w:color w:val="0000FF"/>
      <w:u w:val="single"/>
    </w:rPr>
  </w:style>
  <w:style w:type="character" w:customStyle="1" w:styleId="BodyText3Char">
    <w:name w:val="Body Text 3 Char"/>
    <w:link w:val="BodyText3"/>
    <w:rsid w:val="007A0A0D"/>
    <w:rPr>
      <w:rFonts w:ascii="Calibri" w:eastAsia="Calibri" w:hAnsi="Calibri" w:cs="Calibri"/>
      <w:color w:val="000000"/>
      <w:kern w:val="28"/>
      <w:sz w:val="18"/>
      <w:szCs w:val="18"/>
      <w:lang w:val="en-US" w:eastAsia="en-US" w:bidi="ar-SA"/>
    </w:rPr>
  </w:style>
  <w:style w:type="paragraph" w:styleId="BodyText3">
    <w:name w:val="Body Text 3"/>
    <w:basedOn w:val="Normal"/>
    <w:link w:val="BodyText3Char"/>
    <w:rsid w:val="007A0A0D"/>
    <w:pPr>
      <w:spacing w:after="144" w:line="403" w:lineRule="auto"/>
    </w:pPr>
    <w:rPr>
      <w:rFonts w:ascii="Calibri" w:eastAsia="Calibri" w:hAnsi="Calibri" w:cs="Calibri"/>
      <w:color w:val="000000"/>
      <w:kern w:val="28"/>
      <w:sz w:val="18"/>
      <w:szCs w:val="18"/>
    </w:rPr>
  </w:style>
  <w:style w:type="paragraph" w:styleId="Header">
    <w:name w:val="header"/>
    <w:basedOn w:val="Normal"/>
    <w:rsid w:val="00357B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7B8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59105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1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412D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690268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4426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26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269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69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269C"/>
    <w:rPr>
      <w:b/>
      <w:bCs/>
    </w:rPr>
  </w:style>
  <w:style w:type="paragraph" w:styleId="ListParagraph">
    <w:name w:val="List Paragraph"/>
    <w:basedOn w:val="Normal"/>
    <w:uiPriority w:val="34"/>
    <w:qFormat/>
    <w:rsid w:val="001174F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4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jc@confex.com" TargetMode="External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eckershospitalreview.com/hospital-management-administration/5-traits-of-high-reliability-organizations-how-to-hardwire-each-in-your-organiz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5799B28EEB7409ED0A94D573FB7DE" ma:contentTypeVersion="14" ma:contentTypeDescription="Create a new document." ma:contentTypeScope="" ma:versionID="1fe36eeab4045767c0f275c6c2423dbc">
  <xsd:schema xmlns:xsd="http://www.w3.org/2001/XMLSchema" xmlns:xs="http://www.w3.org/2001/XMLSchema" xmlns:p="http://schemas.microsoft.com/office/2006/metadata/properties" xmlns:ns3="ca3f7d4f-2d67-492f-bdb9-7cd40c2f71e7" xmlns:ns4="1e0d8ac5-fc09-47d3-9dc2-6e759a2749ee" targetNamespace="http://schemas.microsoft.com/office/2006/metadata/properties" ma:root="true" ma:fieldsID="64f50e017d793f905bed326aa28c127a" ns3:_="" ns4:_="">
    <xsd:import namespace="ca3f7d4f-2d67-492f-bdb9-7cd40c2f71e7"/>
    <xsd:import namespace="1e0d8ac5-fc09-47d3-9dc2-6e759a2749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f7d4f-2d67-492f-bdb9-7cd40c2f71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d8ac5-fc09-47d3-9dc2-6e759a2749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043359-3000-466D-9F5E-80AD388CF2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0437D8-A88B-4F81-BE98-B9BB07CFA1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3f7d4f-2d67-492f-bdb9-7cd40c2f71e7"/>
    <ds:schemaRef ds:uri="1e0d8ac5-fc09-47d3-9dc2-6e759a2749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87F3C4-06E6-4F75-A336-D71826631F9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035E942-2538-420F-9C79-61DF8F6E70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ABSTRACT INFORMATION:</vt:lpstr>
    </vt:vector>
  </TitlesOfParts>
  <Company>BJC HealthCare</Company>
  <LinksUpToDate>false</LinksUpToDate>
  <CharactersWithSpaces>5458</CharactersWithSpaces>
  <SharedDoc>false</SharedDoc>
  <HLinks>
    <vt:vector size="6" baseType="variant">
      <vt:variant>
        <vt:i4>8126551</vt:i4>
      </vt:variant>
      <vt:variant>
        <vt:i4>3</vt:i4>
      </vt:variant>
      <vt:variant>
        <vt:i4>0</vt:i4>
      </vt:variant>
      <vt:variant>
        <vt:i4>5</vt:i4>
      </vt:variant>
      <vt:variant>
        <vt:lpwstr>mailto:mlw2558@bjc.org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INFORMATION:</dc:title>
  <dc:creator>jad0557</dc:creator>
  <cp:lastModifiedBy>Robin Gray</cp:lastModifiedBy>
  <cp:revision>2</cp:revision>
  <cp:lastPrinted>2016-10-06T13:30:00Z</cp:lastPrinted>
  <dcterms:created xsi:type="dcterms:W3CDTF">2022-11-08T17:15:00Z</dcterms:created>
  <dcterms:modified xsi:type="dcterms:W3CDTF">2022-11-08T17:15:00Z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0x010100FDE5799B28EEB7409ED0A94D573FB7DE</vt:lpwstr>
  </property>
</Properties>
</file>